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福建省公路水运建设工程安全生产</w:t>
      </w:r>
    </w:p>
    <w:p>
      <w:pPr>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费用管理暂行规定</w:t>
      </w:r>
    </w:p>
    <w:p>
      <w:pPr>
        <w:ind w:firstLine="617"/>
        <w:rPr>
          <w:rFonts w:hint="eastAsia" w:ascii="仿宋_GB2312"/>
          <w:szCs w:val="32"/>
        </w:rPr>
      </w:pPr>
    </w:p>
    <w:p>
      <w:pPr>
        <w:ind w:firstLine="0" w:firstLineChars="0"/>
        <w:jc w:val="center"/>
        <w:rPr>
          <w:rFonts w:hint="eastAsia" w:ascii="黑体" w:hAnsi="黑体" w:eastAsia="黑体" w:cs="黑体"/>
          <w:b/>
          <w:bCs/>
          <w:szCs w:val="32"/>
        </w:rPr>
      </w:pPr>
      <w:r>
        <w:rPr>
          <w:rFonts w:hint="eastAsia" w:ascii="黑体" w:hAnsi="黑体" w:eastAsia="黑体" w:cs="黑体"/>
          <w:b/>
          <w:bCs/>
          <w:szCs w:val="32"/>
        </w:rPr>
        <w:t>第一章  总　则</w:t>
      </w:r>
    </w:p>
    <w:p>
      <w:pPr>
        <w:ind w:firstLine="619"/>
        <w:rPr>
          <w:rFonts w:hint="eastAsia" w:ascii="仿宋_GB2312"/>
          <w:szCs w:val="32"/>
        </w:rPr>
      </w:pPr>
      <w:r>
        <w:rPr>
          <w:rFonts w:hint="eastAsia" w:ascii="仿宋_GB2312"/>
          <w:b/>
          <w:szCs w:val="32"/>
        </w:rPr>
        <w:t>第一条</w:t>
      </w:r>
      <w:r>
        <w:rPr>
          <w:rFonts w:hint="eastAsia" w:ascii="仿宋_GB2312"/>
          <w:szCs w:val="32"/>
        </w:rPr>
        <w:t>　为加强公路水运建设工程安全生产费用管理，建立安全生产投入长效机制，改善施工作业条件，减少施工伤亡事故，切实保障施工人员人身安全，根据《中华人民共和国安全生产法》、国务院《建设工程安全生产管理条例》、</w:t>
      </w:r>
      <w:r>
        <w:rPr>
          <w:rFonts w:hint="eastAsia" w:ascii="仿宋_GB2312" w:hAnsi="仿宋_GB2312" w:eastAsia="仿宋_GB2312" w:cs="仿宋_GB2312"/>
          <w:sz w:val="32"/>
          <w:szCs w:val="32"/>
        </w:rPr>
        <w:t>《福建省交通建设工程质量安全条例》</w:t>
      </w:r>
      <w:r>
        <w:rPr>
          <w:rFonts w:hint="eastAsia" w:ascii="仿宋_GB2312" w:hAnsi="仿宋_GB2312" w:cs="仿宋_GB2312"/>
          <w:sz w:val="32"/>
          <w:szCs w:val="32"/>
          <w:lang w:eastAsia="zh-CN"/>
        </w:rPr>
        <w:t>、</w:t>
      </w:r>
      <w:r>
        <w:rPr>
          <w:rFonts w:hint="eastAsia" w:ascii="仿宋_GB2312"/>
          <w:szCs w:val="32"/>
        </w:rPr>
        <w:t>财政部和</w:t>
      </w:r>
      <w:r>
        <w:rPr>
          <w:rFonts w:hint="eastAsia" w:ascii="仿宋_GB2312"/>
          <w:szCs w:val="32"/>
          <w:lang w:eastAsia="zh-CN"/>
        </w:rPr>
        <w:t>应急部</w:t>
      </w:r>
      <w:r>
        <w:rPr>
          <w:rFonts w:hint="eastAsia" w:ascii="仿宋_GB2312"/>
          <w:szCs w:val="32"/>
        </w:rPr>
        <w:t>《</w:t>
      </w:r>
      <w:r>
        <w:rPr>
          <w:rFonts w:hint="eastAsia" w:ascii="仿宋_GB2312"/>
          <w:color w:val="000000"/>
        </w:rPr>
        <w:t>企业安全生产费用提取和使用管理办法</w:t>
      </w:r>
      <w:r>
        <w:rPr>
          <w:rFonts w:hint="eastAsia" w:ascii="仿宋_GB2312"/>
          <w:szCs w:val="32"/>
        </w:rPr>
        <w:t>》、交通运输部《公路水运工程安全生产监督管理办法》、《福建省建设工程安全生产管理办法》等有关规定，制定本暂行规定。</w:t>
      </w:r>
    </w:p>
    <w:p>
      <w:pPr>
        <w:ind w:firstLine="619"/>
        <w:rPr>
          <w:rFonts w:hint="eastAsia" w:ascii="仿宋_GB2312"/>
          <w:szCs w:val="32"/>
        </w:rPr>
      </w:pPr>
      <w:r>
        <w:rPr>
          <w:rFonts w:hint="eastAsia" w:ascii="仿宋_GB2312"/>
          <w:b/>
          <w:szCs w:val="32"/>
        </w:rPr>
        <w:t>第二条</w:t>
      </w:r>
      <w:r>
        <w:rPr>
          <w:rFonts w:hint="eastAsia" w:ascii="仿宋_GB2312"/>
          <w:szCs w:val="32"/>
        </w:rPr>
        <w:t>　在本省境内从事公路水运工程的新建、改建、扩建等有关活动应当遵守本规定。</w:t>
      </w:r>
    </w:p>
    <w:p>
      <w:pPr>
        <w:ind w:firstLine="619"/>
        <w:rPr>
          <w:rFonts w:hint="eastAsia" w:ascii="仿宋_GB2312"/>
          <w:szCs w:val="32"/>
        </w:rPr>
      </w:pPr>
      <w:r>
        <w:rPr>
          <w:rFonts w:hint="eastAsia" w:ascii="仿宋_GB2312"/>
          <w:b/>
          <w:szCs w:val="32"/>
        </w:rPr>
        <w:t>第三条</w:t>
      </w:r>
      <w:r>
        <w:rPr>
          <w:rFonts w:hint="eastAsia" w:ascii="仿宋_GB2312"/>
          <w:szCs w:val="32"/>
        </w:rPr>
        <w:t>　本规定所称公路水运建设工程项目安全生产费用（以下简称“安全生产费用”）是指公路水运施工单位按照有关规定和施工安全标准，用于施工安全防护用具及设施的采购和更新、安全施工措施的落实、施工现场防抗台风、暴雨等自然灾害、安全生产条件的改善、加强安全生产管理等所需的费用。</w:t>
      </w:r>
    </w:p>
    <w:p>
      <w:pPr>
        <w:ind w:firstLine="619"/>
        <w:rPr>
          <w:rFonts w:hint="eastAsia" w:ascii="仿宋_GB2312"/>
          <w:szCs w:val="32"/>
        </w:rPr>
      </w:pPr>
      <w:r>
        <w:rPr>
          <w:rFonts w:hint="eastAsia" w:ascii="仿宋_GB2312"/>
          <w:b/>
          <w:szCs w:val="32"/>
        </w:rPr>
        <w:t>第四条</w:t>
      </w:r>
      <w:r>
        <w:rPr>
          <w:rFonts w:hint="eastAsia" w:ascii="仿宋_GB2312"/>
          <w:szCs w:val="32"/>
        </w:rPr>
        <w:t xml:space="preserve">  安全生产费用管理坚持“项目计取、确保需要、规范使用”的原则。</w:t>
      </w:r>
    </w:p>
    <w:p>
      <w:pPr>
        <w:ind w:firstLine="617"/>
        <w:rPr>
          <w:rFonts w:hint="eastAsia" w:ascii="仿宋_GB2312"/>
          <w:szCs w:val="32"/>
        </w:rPr>
      </w:pPr>
      <w:r>
        <w:rPr>
          <w:rFonts w:hint="eastAsia" w:ascii="仿宋_GB2312"/>
          <w:szCs w:val="32"/>
        </w:rPr>
        <w:t>　　</w:t>
      </w:r>
    </w:p>
    <w:p>
      <w:pPr>
        <w:ind w:firstLine="0" w:firstLineChars="0"/>
        <w:jc w:val="center"/>
        <w:rPr>
          <w:rFonts w:hint="eastAsia" w:ascii="黑体" w:hAnsi="黑体" w:eastAsia="黑体" w:cs="黑体"/>
          <w:b/>
          <w:bCs/>
          <w:szCs w:val="32"/>
        </w:rPr>
      </w:pPr>
      <w:r>
        <w:rPr>
          <w:rFonts w:hint="eastAsia" w:ascii="黑体" w:hAnsi="黑体" w:eastAsia="黑体" w:cs="黑体"/>
          <w:b/>
          <w:bCs/>
          <w:szCs w:val="32"/>
        </w:rPr>
        <w:t>第二章  安全生产费用的确定</w:t>
      </w:r>
    </w:p>
    <w:p>
      <w:pPr>
        <w:ind w:firstLine="619"/>
        <w:rPr>
          <w:rFonts w:hint="eastAsia" w:ascii="仿宋_GB2312"/>
          <w:szCs w:val="32"/>
        </w:rPr>
      </w:pPr>
      <w:r>
        <w:rPr>
          <w:rFonts w:hint="eastAsia" w:ascii="仿宋_GB2312"/>
          <w:b/>
          <w:szCs w:val="32"/>
        </w:rPr>
        <w:t>第五条</w:t>
      </w:r>
      <w:r>
        <w:rPr>
          <w:rFonts w:hint="eastAsia" w:ascii="仿宋_GB2312"/>
          <w:szCs w:val="32"/>
        </w:rPr>
        <w:t xml:space="preserve">　设计单位编制工程概（预）算时，应当依据有关规定，计列安全及文明施工措施费。 </w:t>
      </w:r>
    </w:p>
    <w:p>
      <w:pPr>
        <w:ind w:firstLine="619"/>
        <w:rPr>
          <w:rFonts w:hint="eastAsia" w:ascii="仿宋_GB2312"/>
          <w:szCs w:val="32"/>
        </w:rPr>
      </w:pPr>
      <w:r>
        <w:rPr>
          <w:rFonts w:hint="eastAsia" w:ascii="仿宋_GB2312"/>
          <w:b/>
          <w:szCs w:val="32"/>
        </w:rPr>
        <w:t>第六条</w:t>
      </w:r>
      <w:r>
        <w:rPr>
          <w:rFonts w:hint="eastAsia" w:ascii="仿宋_GB2312"/>
          <w:szCs w:val="32"/>
        </w:rPr>
        <w:t xml:space="preserve">  建设单位在编制工程招标文件时，应当明确安全生产费用及安全生产条件、保障措施、专职安全生产管理人员配备等有关要求；并在工程量清单细目中以总额价形式单列安全生产费用作为指定报价，费用总额一般不得低于投标价的</w:t>
      </w:r>
      <w:r>
        <w:rPr>
          <w:rFonts w:hint="eastAsia" w:ascii="仿宋_GB2312"/>
          <w:szCs w:val="32"/>
          <w:lang w:val="en-US" w:eastAsia="zh-CN"/>
        </w:rPr>
        <w:t>1.5</w:t>
      </w:r>
      <w:r>
        <w:rPr>
          <w:rFonts w:hint="eastAsia" w:ascii="仿宋_GB2312"/>
          <w:szCs w:val="32"/>
        </w:rPr>
        <w:t>%，且该项费用不得作为竞争性报价；大跨径桥梁、海（江）底隧道等具有高技术难度和安全风险的项目，应当相应提高安全生产费用比例。建设单位对工程项目的安全防护、安全施工有特殊要求需增加安全生产费用的，应当在招标文件中予以明确，并在安全生产费用项目清单中增列相应项目及费用。</w:t>
      </w:r>
    </w:p>
    <w:p>
      <w:pPr>
        <w:ind w:firstLine="619"/>
        <w:rPr>
          <w:rFonts w:hint="eastAsia" w:ascii="仿宋_GB2312"/>
          <w:szCs w:val="32"/>
        </w:rPr>
      </w:pPr>
      <w:r>
        <w:rPr>
          <w:rFonts w:hint="eastAsia" w:ascii="仿宋_GB2312"/>
          <w:b/>
          <w:szCs w:val="32"/>
        </w:rPr>
        <w:t>第七条</w:t>
      </w:r>
      <w:r>
        <w:rPr>
          <w:rFonts w:hint="eastAsia" w:ascii="仿宋_GB2312"/>
          <w:szCs w:val="32"/>
        </w:rPr>
        <w:t xml:space="preserve">  施工单位在投标时，应当按照招标文件计列的安全生产费用总额报价，不得擅自更改；当建设单位单列的安全生产费用总额不能满足施工实际需要时，施工单位应在其他相关子目报价中考虑不足部分。</w:t>
      </w:r>
    </w:p>
    <w:p>
      <w:pPr>
        <w:ind w:firstLine="619"/>
        <w:rPr>
          <w:rFonts w:hint="eastAsia" w:ascii="仿宋_GB2312"/>
          <w:b/>
          <w:szCs w:val="32"/>
        </w:rPr>
      </w:pPr>
    </w:p>
    <w:p>
      <w:pPr>
        <w:ind w:firstLine="0" w:firstLineChars="0"/>
        <w:jc w:val="center"/>
        <w:rPr>
          <w:rFonts w:hint="eastAsia" w:ascii="黑体" w:hAnsi="黑体" w:eastAsia="黑体" w:cs="黑体"/>
          <w:b/>
          <w:bCs/>
          <w:szCs w:val="32"/>
        </w:rPr>
      </w:pPr>
      <w:r>
        <w:rPr>
          <w:rFonts w:hint="eastAsia" w:ascii="黑体" w:hAnsi="黑体" w:eastAsia="黑体" w:cs="黑体"/>
          <w:b/>
          <w:bCs/>
          <w:szCs w:val="32"/>
        </w:rPr>
        <w:t>第三章　项目安全生产费用的使用和管理</w:t>
      </w:r>
    </w:p>
    <w:p>
      <w:pPr>
        <w:ind w:firstLine="619"/>
        <w:rPr>
          <w:rFonts w:hint="eastAsia" w:ascii="仿宋_GB2312"/>
          <w:szCs w:val="32"/>
        </w:rPr>
      </w:pPr>
      <w:r>
        <w:rPr>
          <w:rFonts w:hint="eastAsia" w:ascii="仿宋_GB2312"/>
          <w:b/>
          <w:szCs w:val="32"/>
        </w:rPr>
        <w:t>第八条</w:t>
      </w:r>
      <w:r>
        <w:rPr>
          <w:rFonts w:hint="eastAsia" w:ascii="仿宋_GB2312"/>
          <w:szCs w:val="32"/>
        </w:rPr>
        <w:t>　安全生产费用应当按照有关规定，在以下范围内使用：</w:t>
      </w:r>
    </w:p>
    <w:p>
      <w:pPr>
        <w:ind w:firstLine="617"/>
        <w:rPr>
          <w:rFonts w:hint="eastAsia" w:ascii="仿宋_GB2312"/>
          <w:szCs w:val="32"/>
        </w:rPr>
      </w:pPr>
      <w:r>
        <w:rPr>
          <w:rFonts w:hint="eastAsia" w:ascii="仿宋_GB2312"/>
          <w:szCs w:val="32"/>
        </w:rPr>
        <w:t>（一）完善、改造和维护安全防护、检测、探测设备、设施支出。</w:t>
      </w:r>
    </w:p>
    <w:p>
      <w:pPr>
        <w:ind w:firstLine="617"/>
        <w:rPr>
          <w:rFonts w:hint="eastAsia" w:ascii="仿宋_GB2312"/>
          <w:szCs w:val="32"/>
        </w:rPr>
      </w:pPr>
      <w:r>
        <w:rPr>
          <w:rFonts w:hint="eastAsia" w:ascii="仿宋_GB2312"/>
          <w:szCs w:val="32"/>
        </w:rPr>
        <w:t>1．“四口”（通道口、预留洞口、电梯井口、楼梯口）、“五临边”（未安装栏杆的平台临边、无外架防护的层面临边、升降口临边、基坑临边、上下斜道临边）等防护、防滑设施的费用；</w:t>
      </w:r>
    </w:p>
    <w:p>
      <w:pPr>
        <w:ind w:firstLine="617"/>
        <w:rPr>
          <w:rFonts w:hint="eastAsia" w:ascii="仿宋_GB2312"/>
          <w:szCs w:val="32"/>
        </w:rPr>
      </w:pPr>
      <w:r>
        <w:rPr>
          <w:rFonts w:hint="eastAsia" w:ascii="仿宋_GB2312"/>
          <w:szCs w:val="32"/>
        </w:rPr>
        <w:t>2．防止物体、人员坠落设置的安全网、棚等费用；</w:t>
      </w:r>
    </w:p>
    <w:p>
      <w:pPr>
        <w:ind w:firstLine="617"/>
        <w:rPr>
          <w:rFonts w:hint="eastAsia" w:ascii="仿宋_GB2312"/>
          <w:szCs w:val="32"/>
        </w:rPr>
      </w:pPr>
      <w:r>
        <w:rPr>
          <w:rFonts w:hint="eastAsia" w:ascii="仿宋_GB2312"/>
          <w:szCs w:val="32"/>
        </w:rPr>
        <w:t>3．安全警示、警告标志、标牌及安全宣传栏等购买、制作、安装及维护的费用；</w:t>
      </w:r>
    </w:p>
    <w:p>
      <w:pPr>
        <w:ind w:firstLine="617"/>
        <w:rPr>
          <w:rFonts w:hint="eastAsia" w:ascii="仿宋_GB2312"/>
          <w:szCs w:val="32"/>
        </w:rPr>
      </w:pPr>
      <w:r>
        <w:rPr>
          <w:rFonts w:hint="eastAsia" w:ascii="仿宋_GB2312"/>
          <w:szCs w:val="32"/>
        </w:rPr>
        <w:t>4．特种设备、压力容器、避雷设施、大型施工机械、支架等检测检验费用；</w:t>
      </w:r>
    </w:p>
    <w:p>
      <w:pPr>
        <w:ind w:firstLine="617"/>
        <w:rPr>
          <w:rFonts w:hint="eastAsia" w:ascii="仿宋_GB2312"/>
          <w:szCs w:val="32"/>
        </w:rPr>
      </w:pPr>
      <w:r>
        <w:rPr>
          <w:rFonts w:hint="eastAsia" w:ascii="仿宋_GB2312"/>
          <w:szCs w:val="32"/>
        </w:rPr>
        <w:t>5．隧道逃生管等其他安全防护、检测设施、设备的费用。</w:t>
      </w:r>
    </w:p>
    <w:p>
      <w:pPr>
        <w:ind w:firstLine="617"/>
        <w:rPr>
          <w:rFonts w:hint="eastAsia" w:ascii="仿宋_GB2312"/>
          <w:szCs w:val="32"/>
        </w:rPr>
      </w:pPr>
      <w:r>
        <w:rPr>
          <w:rFonts w:hint="eastAsia" w:ascii="仿宋_GB2312"/>
          <w:szCs w:val="32"/>
        </w:rPr>
        <w:t>（二）配备必要的应急救援器材、设备和现场作业人员安全防护物品支出。</w:t>
      </w:r>
    </w:p>
    <w:p>
      <w:pPr>
        <w:ind w:firstLine="617"/>
        <w:rPr>
          <w:rFonts w:hint="eastAsia" w:ascii="仿宋_GB2312"/>
          <w:color w:val="000000"/>
          <w:szCs w:val="32"/>
        </w:rPr>
      </w:pPr>
      <w:r>
        <w:rPr>
          <w:rFonts w:hint="eastAsia" w:ascii="仿宋_GB2312"/>
          <w:color w:val="000000"/>
          <w:szCs w:val="32"/>
        </w:rPr>
        <w:t>1．各种消防设备及器材，救生衣、圈，急救药箱及器材</w:t>
      </w:r>
      <w:r>
        <w:rPr>
          <w:rFonts w:hint="eastAsia" w:ascii="仿宋_GB2312"/>
          <w:szCs w:val="32"/>
        </w:rPr>
        <w:t>费用</w:t>
      </w:r>
      <w:r>
        <w:rPr>
          <w:rFonts w:hint="eastAsia" w:ascii="仿宋_GB2312"/>
          <w:color w:val="000000"/>
          <w:szCs w:val="32"/>
        </w:rPr>
        <w:t>；</w:t>
      </w:r>
    </w:p>
    <w:p>
      <w:pPr>
        <w:ind w:firstLine="617"/>
        <w:rPr>
          <w:rFonts w:hint="eastAsia" w:ascii="仿宋_GB2312"/>
          <w:szCs w:val="32"/>
        </w:rPr>
      </w:pPr>
      <w:r>
        <w:rPr>
          <w:rFonts w:hint="eastAsia" w:ascii="仿宋_GB2312"/>
          <w:szCs w:val="32"/>
        </w:rPr>
        <w:t>2．安全帽、保险带、手套、雨鞋、口罩等现场作业人员安全防护用品费用；</w:t>
      </w:r>
    </w:p>
    <w:p>
      <w:pPr>
        <w:ind w:firstLine="617"/>
        <w:rPr>
          <w:rFonts w:hint="eastAsia" w:ascii="仿宋_GB2312"/>
          <w:szCs w:val="32"/>
        </w:rPr>
      </w:pPr>
      <w:r>
        <w:rPr>
          <w:rFonts w:hint="eastAsia" w:ascii="仿宋_GB2312"/>
          <w:szCs w:val="32"/>
        </w:rPr>
        <w:t>3．其他专门为应急救援所需而准备的物资及专用设备、工具的使用费用。</w:t>
      </w:r>
    </w:p>
    <w:p>
      <w:pPr>
        <w:ind w:firstLine="617"/>
        <w:rPr>
          <w:rFonts w:hint="eastAsia" w:ascii="仿宋_GB2312"/>
          <w:szCs w:val="32"/>
        </w:rPr>
      </w:pPr>
      <w:r>
        <w:rPr>
          <w:rFonts w:hint="eastAsia" w:ascii="仿宋_GB2312"/>
          <w:szCs w:val="32"/>
        </w:rPr>
        <w:t>（三）聘请专家参与安全生产检查与评价费用。</w:t>
      </w:r>
    </w:p>
    <w:p>
      <w:pPr>
        <w:ind w:firstLine="617"/>
        <w:rPr>
          <w:rFonts w:hint="eastAsia" w:ascii="仿宋_GB2312"/>
          <w:szCs w:val="32"/>
        </w:rPr>
      </w:pPr>
      <w:r>
        <w:rPr>
          <w:rFonts w:hint="eastAsia" w:ascii="仿宋_GB2312"/>
          <w:szCs w:val="32"/>
        </w:rPr>
        <w:t>（四）重大危险源、重大事故隐患的评估、监控支出。</w:t>
      </w:r>
    </w:p>
    <w:p>
      <w:pPr>
        <w:ind w:firstLine="617"/>
        <w:rPr>
          <w:rFonts w:hint="eastAsia" w:ascii="仿宋_GB2312"/>
          <w:szCs w:val="32"/>
        </w:rPr>
      </w:pPr>
      <w:r>
        <w:rPr>
          <w:rFonts w:hint="eastAsia" w:ascii="仿宋_GB2312"/>
          <w:szCs w:val="32"/>
        </w:rPr>
        <w:t>1．对重大危险源、重大事故隐患进行辨识、评估、监控、监管费用；</w:t>
      </w:r>
    </w:p>
    <w:p>
      <w:pPr>
        <w:ind w:firstLine="617"/>
        <w:rPr>
          <w:rFonts w:hint="eastAsia" w:ascii="仿宋_GB2312"/>
          <w:szCs w:val="32"/>
        </w:rPr>
      </w:pPr>
      <w:r>
        <w:rPr>
          <w:rFonts w:hint="eastAsia" w:ascii="仿宋_GB2312"/>
          <w:szCs w:val="32"/>
        </w:rPr>
        <w:t xml:space="preserve">2．火工材料、放射性物品的临时存放所需费用； </w:t>
      </w:r>
    </w:p>
    <w:p>
      <w:pPr>
        <w:ind w:firstLine="617"/>
        <w:rPr>
          <w:rFonts w:hint="eastAsia" w:ascii="仿宋_GB2312"/>
          <w:szCs w:val="32"/>
        </w:rPr>
      </w:pPr>
      <w:r>
        <w:rPr>
          <w:rFonts w:hint="eastAsia" w:ascii="仿宋_GB2312"/>
          <w:szCs w:val="32"/>
        </w:rPr>
        <w:t>3．对有重大危险因素的分部、分项工程安全专项施工方案进行论证、咨询的费用；</w:t>
      </w:r>
    </w:p>
    <w:p>
      <w:pPr>
        <w:ind w:firstLine="617"/>
        <w:rPr>
          <w:rFonts w:hint="eastAsia" w:ascii="仿宋_GB2312"/>
          <w:szCs w:val="32"/>
        </w:rPr>
      </w:pPr>
      <w:r>
        <w:rPr>
          <w:rFonts w:hint="eastAsia" w:ascii="仿宋_GB2312"/>
          <w:szCs w:val="32"/>
        </w:rPr>
        <w:t>（五）安全技能培训、进行应急救援演练及防抗台风、暴雨等自然灾害支出。</w:t>
      </w:r>
    </w:p>
    <w:p>
      <w:pPr>
        <w:ind w:firstLine="617"/>
        <w:rPr>
          <w:rFonts w:hint="eastAsia" w:ascii="仿宋_GB2312"/>
          <w:szCs w:val="32"/>
        </w:rPr>
      </w:pPr>
      <w:r>
        <w:rPr>
          <w:rFonts w:hint="eastAsia" w:ascii="仿宋_GB2312"/>
          <w:szCs w:val="32"/>
        </w:rPr>
        <w:t>1．“三类人员”和特种作业人员的安全教育培训、复训费用；</w:t>
      </w:r>
    </w:p>
    <w:p>
      <w:pPr>
        <w:ind w:firstLine="617"/>
        <w:rPr>
          <w:rFonts w:hint="eastAsia" w:ascii="仿宋_GB2312"/>
          <w:szCs w:val="32"/>
        </w:rPr>
      </w:pPr>
      <w:r>
        <w:rPr>
          <w:rFonts w:hint="eastAsia" w:ascii="仿宋_GB2312"/>
          <w:szCs w:val="32"/>
        </w:rPr>
        <w:t>2．内部组织的安全技术、知识培训教育费用；</w:t>
      </w:r>
    </w:p>
    <w:p>
      <w:pPr>
        <w:ind w:firstLine="617"/>
        <w:rPr>
          <w:rFonts w:hint="eastAsia" w:ascii="仿宋_GB2312"/>
          <w:szCs w:val="32"/>
        </w:rPr>
      </w:pPr>
      <w:r>
        <w:rPr>
          <w:rFonts w:hint="eastAsia" w:ascii="仿宋_GB2312"/>
          <w:szCs w:val="32"/>
        </w:rPr>
        <w:t>3．组织安全生产应急预案演练费用；</w:t>
      </w:r>
    </w:p>
    <w:p>
      <w:pPr>
        <w:ind w:firstLine="617"/>
        <w:rPr>
          <w:rFonts w:hint="eastAsia" w:ascii="仿宋_GB2312"/>
          <w:szCs w:val="32"/>
        </w:rPr>
      </w:pPr>
      <w:r>
        <w:rPr>
          <w:rFonts w:hint="eastAsia" w:ascii="仿宋_GB2312"/>
          <w:szCs w:val="32"/>
        </w:rPr>
        <w:t>4、防抗台风、暴雨等自然灾害措施支出费用。</w:t>
      </w:r>
    </w:p>
    <w:p>
      <w:pPr>
        <w:ind w:firstLine="617"/>
        <w:rPr>
          <w:rFonts w:hint="eastAsia" w:ascii="仿宋_GB2312"/>
          <w:szCs w:val="32"/>
        </w:rPr>
      </w:pPr>
      <w:r>
        <w:rPr>
          <w:rFonts w:hint="eastAsia" w:ascii="仿宋_GB2312"/>
          <w:szCs w:val="32"/>
        </w:rPr>
        <w:t>（六）其他与安全生产直接相关的支出。</w:t>
      </w:r>
    </w:p>
    <w:p>
      <w:pPr>
        <w:ind w:firstLine="617"/>
        <w:rPr>
          <w:rFonts w:hint="eastAsia" w:ascii="仿宋_GB2312"/>
          <w:szCs w:val="32"/>
        </w:rPr>
      </w:pPr>
      <w:r>
        <w:rPr>
          <w:rFonts w:hint="eastAsia" w:ascii="仿宋_GB2312"/>
          <w:szCs w:val="32"/>
        </w:rPr>
        <w:t xml:space="preserve">1．召开安全生产专题会议等相关活动费用； </w:t>
      </w:r>
    </w:p>
    <w:p>
      <w:pPr>
        <w:ind w:firstLine="617"/>
        <w:rPr>
          <w:rFonts w:hint="eastAsia" w:ascii="仿宋_GB2312"/>
          <w:szCs w:val="32"/>
        </w:rPr>
      </w:pPr>
      <w:r>
        <w:rPr>
          <w:rFonts w:hint="eastAsia" w:ascii="仿宋_GB2312"/>
          <w:szCs w:val="32"/>
        </w:rPr>
        <w:t>2．举办安全生产为主题的知识竞赛、技能比赛活动费用；</w:t>
      </w:r>
    </w:p>
    <w:p>
      <w:pPr>
        <w:ind w:firstLine="617"/>
        <w:rPr>
          <w:rFonts w:hint="eastAsia" w:ascii="仿宋_GB2312"/>
          <w:szCs w:val="32"/>
        </w:rPr>
      </w:pPr>
      <w:r>
        <w:rPr>
          <w:rFonts w:hint="eastAsia" w:ascii="仿宋_GB2312"/>
          <w:szCs w:val="32"/>
        </w:rPr>
        <w:t>3．安全经验交流、现场观摩费用；</w:t>
      </w:r>
    </w:p>
    <w:p>
      <w:pPr>
        <w:ind w:firstLine="617"/>
        <w:rPr>
          <w:rFonts w:hint="eastAsia" w:ascii="仿宋_GB2312"/>
          <w:szCs w:val="32"/>
        </w:rPr>
      </w:pPr>
      <w:r>
        <w:rPr>
          <w:rFonts w:hint="eastAsia" w:ascii="仿宋_GB2312"/>
          <w:szCs w:val="32"/>
        </w:rPr>
        <w:t>4．购置、编印安全生产书籍、刊物、影像资料费用；</w:t>
      </w:r>
    </w:p>
    <w:p>
      <w:pPr>
        <w:ind w:firstLine="617"/>
        <w:rPr>
          <w:rFonts w:hint="eastAsia" w:ascii="仿宋_GB2312"/>
          <w:szCs w:val="32"/>
        </w:rPr>
      </w:pPr>
      <w:r>
        <w:rPr>
          <w:rFonts w:hint="eastAsia" w:ascii="仿宋_GB2312"/>
          <w:szCs w:val="32"/>
        </w:rPr>
        <w:t>5．配备给专职安全人员使用的相机、电脑等物品费用；</w:t>
      </w:r>
    </w:p>
    <w:p>
      <w:pPr>
        <w:ind w:firstLine="617"/>
        <w:rPr>
          <w:rFonts w:hint="eastAsia" w:ascii="仿宋_GB2312"/>
          <w:szCs w:val="32"/>
        </w:rPr>
      </w:pPr>
      <w:r>
        <w:rPr>
          <w:rFonts w:hint="eastAsia" w:ascii="仿宋_GB2312"/>
          <w:szCs w:val="32"/>
        </w:rPr>
        <w:t>6．建设单位和监理单位共同认定的其他安全生产费用。</w:t>
      </w:r>
    </w:p>
    <w:p>
      <w:pPr>
        <w:ind w:firstLine="619"/>
        <w:rPr>
          <w:rFonts w:hint="eastAsia" w:ascii="仿宋_GB2312"/>
          <w:szCs w:val="32"/>
        </w:rPr>
      </w:pPr>
      <w:r>
        <w:rPr>
          <w:rFonts w:hint="eastAsia" w:ascii="仿宋_GB2312"/>
          <w:b/>
          <w:szCs w:val="32"/>
        </w:rPr>
        <w:t>第九条</w:t>
      </w:r>
      <w:r>
        <w:rPr>
          <w:rFonts w:hint="eastAsia" w:ascii="仿宋_GB2312"/>
          <w:szCs w:val="32"/>
        </w:rPr>
        <w:t xml:space="preserve">  施工单位在以下范围内发生与安全生产相关的费用，均不列入安全生产费用，按正常工程费用渠道列支。</w:t>
      </w:r>
    </w:p>
    <w:p>
      <w:pPr>
        <w:ind w:firstLine="617"/>
        <w:rPr>
          <w:rFonts w:hint="eastAsia" w:ascii="仿宋_GB2312"/>
          <w:szCs w:val="32"/>
        </w:rPr>
      </w:pPr>
      <w:r>
        <w:rPr>
          <w:rFonts w:hint="eastAsia" w:ascii="仿宋_GB2312"/>
          <w:szCs w:val="32"/>
        </w:rPr>
        <w:t>（一）施工单位应当为施工人员办理团体人身意外伤害险或个人意外伤害险费用；</w:t>
      </w:r>
    </w:p>
    <w:p>
      <w:pPr>
        <w:ind w:firstLine="617"/>
        <w:rPr>
          <w:rFonts w:hint="eastAsia" w:ascii="仿宋_GB2312"/>
          <w:szCs w:val="32"/>
        </w:rPr>
      </w:pPr>
      <w:r>
        <w:rPr>
          <w:rFonts w:hint="eastAsia" w:ascii="仿宋_GB2312"/>
          <w:szCs w:val="32"/>
        </w:rPr>
        <w:t>（二）施工单位为职工提供的职业病防治、工伤保险、医疗保险费用；</w:t>
      </w:r>
    </w:p>
    <w:p>
      <w:pPr>
        <w:ind w:firstLine="617"/>
        <w:rPr>
          <w:rFonts w:hint="eastAsia" w:ascii="仿宋_GB2312"/>
          <w:szCs w:val="32"/>
        </w:rPr>
      </w:pPr>
      <w:r>
        <w:rPr>
          <w:rFonts w:hint="eastAsia" w:ascii="仿宋_GB2312"/>
          <w:szCs w:val="32"/>
        </w:rPr>
        <w:t>（三）工地临时办公、宿舍、食堂等现场办公生活设施为达到安全要求所需费用；</w:t>
      </w:r>
    </w:p>
    <w:p>
      <w:pPr>
        <w:ind w:firstLine="617"/>
        <w:rPr>
          <w:rFonts w:hint="eastAsia" w:ascii="仿宋_GB2312"/>
          <w:szCs w:val="32"/>
        </w:rPr>
      </w:pPr>
      <w:r>
        <w:rPr>
          <w:rFonts w:hint="eastAsia" w:ascii="仿宋_GB2312"/>
          <w:szCs w:val="32"/>
        </w:rPr>
        <w:t>（四）施工现场与外界的隔离、围挡设施费用；</w:t>
      </w:r>
    </w:p>
    <w:p>
      <w:pPr>
        <w:ind w:firstLine="617"/>
        <w:rPr>
          <w:rFonts w:hint="eastAsia" w:ascii="仿宋_GB2312"/>
          <w:szCs w:val="32"/>
        </w:rPr>
      </w:pPr>
      <w:r>
        <w:rPr>
          <w:rFonts w:hint="eastAsia" w:ascii="仿宋_GB2312"/>
          <w:szCs w:val="32"/>
        </w:rPr>
        <w:t>（五）为保证施工期间交通安全而设置的临时安全设施和标志、标牌费用；</w:t>
      </w:r>
    </w:p>
    <w:p>
      <w:pPr>
        <w:ind w:firstLine="617"/>
        <w:rPr>
          <w:rFonts w:hint="eastAsia" w:ascii="仿宋_GB2312"/>
          <w:szCs w:val="32"/>
        </w:rPr>
      </w:pPr>
      <w:r>
        <w:rPr>
          <w:rFonts w:hint="eastAsia" w:ascii="仿宋_GB2312"/>
          <w:szCs w:val="32"/>
        </w:rPr>
        <w:t>（六）爆破作业及穿越村镇、公路、河流、地线管线的施工现场进行防护、隔离等设施费用；</w:t>
      </w:r>
    </w:p>
    <w:p>
      <w:pPr>
        <w:ind w:firstLine="617"/>
        <w:rPr>
          <w:rFonts w:hint="eastAsia" w:ascii="仿宋_GB2312"/>
          <w:szCs w:val="32"/>
        </w:rPr>
      </w:pPr>
      <w:r>
        <w:rPr>
          <w:rFonts w:hint="eastAsia" w:ascii="仿宋_GB2312"/>
          <w:szCs w:val="32"/>
        </w:rPr>
        <w:t>（七）按正常施工作业所设置的防失稳支撑、支架等设备费用；</w:t>
      </w:r>
    </w:p>
    <w:p>
      <w:pPr>
        <w:ind w:firstLine="617"/>
        <w:rPr>
          <w:rFonts w:hint="eastAsia" w:ascii="仿宋_GB2312"/>
          <w:szCs w:val="32"/>
        </w:rPr>
      </w:pPr>
      <w:r>
        <w:rPr>
          <w:rFonts w:hint="eastAsia" w:ascii="仿宋_GB2312"/>
          <w:szCs w:val="32"/>
        </w:rPr>
        <w:t>（八）高边坡、高路堤的稳定观测、现浇桥梁施工监控、隧道施工监控量测、超前地质预报和“第三方”检测等费用。</w:t>
      </w:r>
    </w:p>
    <w:p>
      <w:pPr>
        <w:ind w:firstLine="617"/>
        <w:rPr>
          <w:rFonts w:hint="eastAsia" w:ascii="仿宋_GB2312"/>
          <w:szCs w:val="32"/>
        </w:rPr>
      </w:pPr>
      <w:r>
        <w:rPr>
          <w:rFonts w:hint="eastAsia" w:ascii="仿宋_GB2312"/>
          <w:szCs w:val="32"/>
        </w:rPr>
        <w:t>（九）日常安全生产检查及考核奖励费用。</w:t>
      </w:r>
    </w:p>
    <w:p>
      <w:pPr>
        <w:ind w:firstLine="617"/>
        <w:rPr>
          <w:rFonts w:hint="eastAsia" w:ascii="仿宋_GB2312"/>
          <w:szCs w:val="32"/>
        </w:rPr>
      </w:pPr>
      <w:r>
        <w:rPr>
          <w:rFonts w:hint="eastAsia" w:ascii="仿宋_GB2312"/>
          <w:szCs w:val="32"/>
        </w:rPr>
        <w:t>（十）建设单位和监理单位共同认定的其他不列入安全生产费用支出的费用。</w:t>
      </w:r>
    </w:p>
    <w:p>
      <w:pPr>
        <w:ind w:firstLine="619"/>
        <w:rPr>
          <w:rFonts w:hint="eastAsia" w:ascii="仿宋_GB2312" w:hAnsi="Arial" w:cs="Arial"/>
          <w:color w:val="000000"/>
          <w:szCs w:val="32"/>
        </w:rPr>
      </w:pPr>
      <w:r>
        <w:rPr>
          <w:rFonts w:hint="eastAsia" w:ascii="仿宋_GB2312"/>
          <w:b/>
          <w:szCs w:val="32"/>
        </w:rPr>
        <w:t>第十条</w:t>
      </w:r>
      <w:r>
        <w:rPr>
          <w:rFonts w:hint="eastAsia" w:ascii="仿宋_GB2312"/>
          <w:szCs w:val="32"/>
        </w:rPr>
        <w:t>　安全生产费用实行专款专用。施工单位应当建立健全工程项目安全生产费用列支、计取和使用制度，明确安全生产费用管理程序、职责及权限，并在财务管理中单独列出现场安全项目费用清单。施工单位应当在规定范围安排使用安全生产费用，不得挪用或挤占。</w:t>
      </w:r>
    </w:p>
    <w:p>
      <w:pPr>
        <w:ind w:firstLine="619"/>
        <w:rPr>
          <w:rFonts w:hint="eastAsia" w:ascii="仿宋_GB2312"/>
          <w:szCs w:val="32"/>
        </w:rPr>
      </w:pPr>
      <w:r>
        <w:rPr>
          <w:rFonts w:hint="eastAsia" w:ascii="仿宋_GB2312"/>
          <w:b/>
          <w:szCs w:val="32"/>
        </w:rPr>
        <w:t>第十一条</w:t>
      </w:r>
      <w:r>
        <w:rPr>
          <w:rFonts w:hint="eastAsia" w:ascii="仿宋_GB2312"/>
          <w:szCs w:val="32"/>
        </w:rPr>
        <w:t>　监理单位应当对施工单位在施工现场安全生产费用使用情况进行监理。</w:t>
      </w:r>
    </w:p>
    <w:p>
      <w:pPr>
        <w:ind w:firstLine="617"/>
        <w:rPr>
          <w:rFonts w:hint="eastAsia" w:ascii="仿宋_GB2312"/>
          <w:szCs w:val="32"/>
        </w:rPr>
      </w:pPr>
      <w:r>
        <w:rPr>
          <w:rFonts w:hint="eastAsia" w:ascii="仿宋_GB2312"/>
          <w:szCs w:val="32"/>
        </w:rPr>
        <w:t xml:space="preserve">监理单位发现施工单位在施工现场存在安全隐患或未落实安全生产费用的，应当提出要求其改正，施工单位拒不改正的，监理单位可暂时停止安全生产费用及工程款的计量支付，并及时向建设单位报告。 </w:t>
      </w:r>
    </w:p>
    <w:p>
      <w:pPr>
        <w:ind w:firstLine="619"/>
        <w:rPr>
          <w:rFonts w:hint="eastAsia" w:ascii="仿宋_GB2312"/>
          <w:szCs w:val="32"/>
        </w:rPr>
      </w:pPr>
      <w:r>
        <w:rPr>
          <w:rFonts w:hint="eastAsia" w:ascii="仿宋_GB2312"/>
          <w:b/>
          <w:bCs/>
          <w:szCs w:val="32"/>
        </w:rPr>
        <w:t xml:space="preserve">第十二条  </w:t>
      </w:r>
      <w:r>
        <w:rPr>
          <w:rFonts w:hint="eastAsia" w:ascii="仿宋_GB2312"/>
          <w:szCs w:val="32"/>
        </w:rPr>
        <w:t>建设单位应当对施工单位的安全生产费用使用情况进行监督检查。</w:t>
      </w:r>
    </w:p>
    <w:p>
      <w:pPr>
        <w:ind w:firstLine="619"/>
        <w:rPr>
          <w:rFonts w:hint="eastAsia" w:ascii="仿宋_GB2312"/>
          <w:szCs w:val="32"/>
        </w:rPr>
      </w:pPr>
    </w:p>
    <w:p>
      <w:pPr>
        <w:ind w:firstLine="0" w:firstLineChars="0"/>
        <w:jc w:val="center"/>
        <w:rPr>
          <w:rFonts w:hint="eastAsia" w:ascii="黑体" w:hAnsi="黑体" w:eastAsia="黑体" w:cs="黑体"/>
          <w:b/>
          <w:bCs/>
          <w:szCs w:val="32"/>
        </w:rPr>
      </w:pPr>
      <w:r>
        <w:rPr>
          <w:rFonts w:hint="eastAsia" w:ascii="黑体" w:hAnsi="黑体" w:eastAsia="黑体" w:cs="黑体"/>
          <w:b/>
          <w:bCs/>
          <w:szCs w:val="32"/>
        </w:rPr>
        <w:t>第四章  安全生产费用的支付</w:t>
      </w:r>
    </w:p>
    <w:p>
      <w:pPr>
        <w:ind w:firstLine="619"/>
        <w:rPr>
          <w:rFonts w:hint="eastAsia" w:ascii="仿宋_GB2312"/>
          <w:szCs w:val="32"/>
        </w:rPr>
      </w:pPr>
      <w:r>
        <w:rPr>
          <w:rFonts w:hint="eastAsia" w:ascii="仿宋_GB2312"/>
          <w:b/>
          <w:szCs w:val="32"/>
        </w:rPr>
        <w:t>第十三条</w:t>
      </w:r>
      <w:r>
        <w:rPr>
          <w:rFonts w:hint="eastAsia" w:ascii="仿宋_GB2312"/>
          <w:szCs w:val="32"/>
        </w:rPr>
        <w:t>　建设单位与施工单位应当在施工合同中明确安全生产费用的数额、项目清单、支付计划、使用要求、调整方式等条款；并按照本规定及合同约定及时向施工单位支付安全生产费用，同时建设单位应当在合同中单独约定并于工程开工日一个月内向施工单位支付至少50%企业安全生产费用。</w:t>
      </w:r>
    </w:p>
    <w:p>
      <w:pPr>
        <w:ind w:firstLine="619"/>
        <w:rPr>
          <w:rFonts w:hint="eastAsia" w:ascii="仿宋_GB2312"/>
          <w:szCs w:val="32"/>
        </w:rPr>
      </w:pPr>
      <w:r>
        <w:rPr>
          <w:rFonts w:hint="eastAsia" w:ascii="仿宋_GB2312"/>
          <w:b/>
          <w:szCs w:val="32"/>
        </w:rPr>
        <w:t>第十四条</w:t>
      </w:r>
      <w:r>
        <w:rPr>
          <w:rFonts w:hint="eastAsia" w:ascii="仿宋_GB2312"/>
          <w:szCs w:val="32"/>
        </w:rPr>
        <w:t xml:space="preserve">  施工单位应当根据招投标文件的要求，编报当月投入使用的安全生产费用使用报表（按项目清单编制，附相关凭证）及下个月的安全生产费用使用计划，经项目负责人签字盖章后与当月工程款计量支付表同时报送监理工程师审核。</w:t>
      </w:r>
    </w:p>
    <w:p>
      <w:pPr>
        <w:ind w:firstLine="619"/>
        <w:rPr>
          <w:rFonts w:hint="eastAsia" w:ascii="仿宋_GB2312"/>
          <w:szCs w:val="32"/>
        </w:rPr>
      </w:pPr>
      <w:r>
        <w:rPr>
          <w:rFonts w:hint="eastAsia" w:ascii="仿宋_GB2312"/>
          <w:b/>
          <w:szCs w:val="32"/>
        </w:rPr>
        <w:t>第十五条</w:t>
      </w:r>
      <w:r>
        <w:rPr>
          <w:rFonts w:hint="eastAsia" w:ascii="仿宋_GB2312"/>
          <w:szCs w:val="32"/>
        </w:rPr>
        <w:t xml:space="preserve">  监理工程师收到安全生产费用使用报表后，应当在7日内对施工单位的安全生产费用使用报表进行审核，核实无误后予以签字确认。</w:t>
      </w:r>
    </w:p>
    <w:p>
      <w:pPr>
        <w:ind w:firstLine="619"/>
        <w:rPr>
          <w:rFonts w:hint="eastAsia" w:ascii="仿宋_GB2312"/>
          <w:szCs w:val="32"/>
        </w:rPr>
      </w:pPr>
      <w:r>
        <w:rPr>
          <w:rFonts w:hint="eastAsia" w:ascii="仿宋_GB2312"/>
          <w:b/>
          <w:szCs w:val="32"/>
        </w:rPr>
        <w:t xml:space="preserve">第十六条  </w:t>
      </w:r>
      <w:r>
        <w:rPr>
          <w:rFonts w:hint="eastAsia" w:ascii="仿宋_GB2312"/>
          <w:szCs w:val="32"/>
        </w:rPr>
        <w:t>建设单位对经监理工程师签字确认的安全生产费用使用报表进行审核确认后，与当月工程款同时计量支付给施工单位。</w:t>
      </w:r>
    </w:p>
    <w:p>
      <w:pPr>
        <w:ind w:firstLine="619"/>
        <w:rPr>
          <w:rFonts w:hint="eastAsia" w:ascii="仿宋_GB2312"/>
          <w:szCs w:val="32"/>
        </w:rPr>
      </w:pPr>
      <w:r>
        <w:rPr>
          <w:rFonts w:hint="eastAsia" w:ascii="仿宋_GB2312"/>
          <w:b/>
          <w:szCs w:val="32"/>
        </w:rPr>
        <w:t>第十七条</w:t>
      </w:r>
      <w:r>
        <w:rPr>
          <w:rFonts w:hint="eastAsia" w:ascii="仿宋_GB2312"/>
          <w:szCs w:val="32"/>
        </w:rPr>
        <w:t xml:space="preserve">  施工单位安全生产费用应根据实际需要投入使用，当实际使用费超出合同规定的安全生产费用总额的, 承包人应在本项目其他相关子目的单价或总额价中予以考虑，发包人不再另行支付超出部分的安全生产费用。安全生产费用实际投入使用少于合同中规定的安全生产费用总额的，建设单位不得支付余额部分的安全生产费用。</w:t>
      </w:r>
    </w:p>
    <w:p>
      <w:pPr>
        <w:ind w:firstLine="619"/>
        <w:rPr>
          <w:rFonts w:hint="eastAsia" w:ascii="仿宋_GB2312"/>
          <w:szCs w:val="32"/>
        </w:rPr>
      </w:pPr>
      <w:r>
        <w:rPr>
          <w:rFonts w:hint="eastAsia" w:ascii="仿宋_GB2312"/>
          <w:b/>
          <w:color w:val="000000"/>
          <w:szCs w:val="32"/>
        </w:rPr>
        <w:t>第十八条</w:t>
      </w:r>
      <w:r>
        <w:rPr>
          <w:rFonts w:hint="eastAsia" w:ascii="仿宋_GB2312"/>
          <w:color w:val="000000"/>
          <w:szCs w:val="32"/>
        </w:rPr>
        <w:t xml:space="preserve">  实行工程总承包的项目，总承包单位依法将工程分包给其他单位的，总承包单位应当与分包单位在分包合同中明确由分</w:t>
      </w:r>
      <w:r>
        <w:rPr>
          <w:rFonts w:hint="eastAsia" w:ascii="仿宋_GB2312"/>
          <w:szCs w:val="32"/>
        </w:rPr>
        <w:t>包单位实施的安全措施、分包工程安全生产费用及支付等条款。严禁总承包单位拖欠分包单位的安全生产费用。</w:t>
      </w:r>
    </w:p>
    <w:p>
      <w:pPr>
        <w:ind w:firstLine="617"/>
        <w:rPr>
          <w:rFonts w:hint="eastAsia" w:ascii="仿宋_GB2312"/>
          <w:szCs w:val="32"/>
        </w:rPr>
      </w:pPr>
    </w:p>
    <w:p>
      <w:pPr>
        <w:ind w:firstLine="0" w:firstLineChars="0"/>
        <w:jc w:val="center"/>
        <w:rPr>
          <w:rFonts w:hint="eastAsia" w:ascii="黑体" w:hAnsi="黑体" w:eastAsia="黑体" w:cs="黑体"/>
          <w:b/>
          <w:bCs/>
          <w:szCs w:val="32"/>
        </w:rPr>
      </w:pPr>
      <w:r>
        <w:rPr>
          <w:rFonts w:hint="eastAsia" w:ascii="黑体" w:hAnsi="黑体" w:eastAsia="黑体" w:cs="黑体"/>
          <w:b/>
          <w:bCs/>
          <w:szCs w:val="32"/>
        </w:rPr>
        <w:t>第五章　安全生产费用的监督管理</w:t>
      </w:r>
    </w:p>
    <w:p>
      <w:pPr>
        <w:ind w:firstLine="619"/>
        <w:rPr>
          <w:rFonts w:hint="eastAsia" w:ascii="仿宋_GB2312"/>
          <w:szCs w:val="32"/>
        </w:rPr>
      </w:pPr>
      <w:r>
        <w:rPr>
          <w:rFonts w:hint="eastAsia" w:ascii="仿宋_GB2312"/>
          <w:b/>
          <w:szCs w:val="32"/>
        </w:rPr>
        <w:t>第十九条</w:t>
      </w:r>
      <w:r>
        <w:rPr>
          <w:rFonts w:hint="eastAsia" w:ascii="仿宋_GB2312"/>
          <w:szCs w:val="32"/>
        </w:rPr>
        <w:t xml:space="preserve">  各级交通主管部门对公路水运建设工程安全生产费用计取、支付、使用实施监督检查。</w:t>
      </w:r>
    </w:p>
    <w:p>
      <w:pPr>
        <w:ind w:firstLine="617"/>
        <w:rPr>
          <w:rFonts w:hint="eastAsia" w:ascii="仿宋_GB2312"/>
          <w:szCs w:val="32"/>
        </w:rPr>
      </w:pPr>
      <w:r>
        <w:rPr>
          <w:rFonts w:hint="eastAsia" w:ascii="仿宋_GB2312"/>
          <w:szCs w:val="32"/>
        </w:rPr>
        <w:t>跟踪审计机构应当加强对公路水运建设工程安全生产费用资金使用管理的审计监督，确保资金“专款专用”。</w:t>
      </w:r>
    </w:p>
    <w:p>
      <w:pPr>
        <w:ind w:firstLine="619"/>
        <w:rPr>
          <w:rFonts w:hint="eastAsia" w:ascii="仿宋_GB2312"/>
          <w:szCs w:val="32"/>
        </w:rPr>
      </w:pPr>
      <w:r>
        <w:rPr>
          <w:rFonts w:hint="eastAsia" w:ascii="仿宋_GB2312"/>
          <w:b/>
          <w:szCs w:val="32"/>
        </w:rPr>
        <w:t>第二十条</w:t>
      </w:r>
      <w:r>
        <w:rPr>
          <w:rFonts w:hint="eastAsia" w:ascii="仿宋_GB2312"/>
          <w:szCs w:val="32"/>
        </w:rPr>
        <w:t>　各级交通主管部门在工程项目招标投标阶段，应当认真审查招标文件中安全生产费用项目清单单列情况、投标报价按本规定确定安全生产费用情况。</w:t>
      </w:r>
    </w:p>
    <w:p>
      <w:pPr>
        <w:ind w:firstLine="619"/>
        <w:rPr>
          <w:rFonts w:hint="eastAsia" w:ascii="仿宋_GB2312"/>
          <w:szCs w:val="32"/>
        </w:rPr>
      </w:pPr>
      <w:r>
        <w:rPr>
          <w:rFonts w:hint="eastAsia" w:ascii="仿宋_GB2312"/>
          <w:b/>
          <w:szCs w:val="32"/>
        </w:rPr>
        <w:t>第二十一条</w:t>
      </w:r>
      <w:r>
        <w:rPr>
          <w:rFonts w:hint="eastAsia" w:ascii="仿宋_GB2312"/>
          <w:szCs w:val="32"/>
        </w:rPr>
        <w:t>　各级交通主管部门应当及时受理对公路水运建设工程安全生产费用不按规定计取、支付以及挪用挤占安全生产费用的举报和投诉，并按有关规定调查处理。</w:t>
      </w:r>
    </w:p>
    <w:p>
      <w:pPr>
        <w:ind w:firstLine="617"/>
        <w:rPr>
          <w:rFonts w:hint="eastAsia" w:ascii="仿宋_GB2312"/>
          <w:szCs w:val="32"/>
        </w:rPr>
      </w:pPr>
    </w:p>
    <w:p>
      <w:pPr>
        <w:ind w:firstLine="0" w:firstLineChars="0"/>
        <w:jc w:val="center"/>
        <w:rPr>
          <w:rFonts w:hint="eastAsia" w:ascii="黑体" w:hAnsi="黑体" w:eastAsia="黑体" w:cs="黑体"/>
          <w:b/>
          <w:bCs/>
          <w:szCs w:val="32"/>
        </w:rPr>
      </w:pPr>
      <w:r>
        <w:rPr>
          <w:rFonts w:hint="eastAsia" w:ascii="黑体" w:hAnsi="黑体" w:eastAsia="黑体" w:cs="黑体"/>
          <w:b/>
          <w:bCs/>
          <w:szCs w:val="32"/>
        </w:rPr>
        <w:t>第六章  附则</w:t>
      </w:r>
    </w:p>
    <w:p>
      <w:pPr>
        <w:ind w:firstLine="619"/>
        <w:rPr>
          <w:rFonts w:hint="eastAsia" w:ascii="仿宋_GB2312"/>
          <w:szCs w:val="32"/>
        </w:rPr>
      </w:pPr>
      <w:r>
        <w:rPr>
          <w:rFonts w:hint="eastAsia" w:ascii="仿宋_GB2312"/>
          <w:b/>
          <w:szCs w:val="32"/>
        </w:rPr>
        <w:t>第二十二条</w:t>
      </w:r>
      <w:r>
        <w:rPr>
          <w:rFonts w:hint="eastAsia" w:ascii="仿宋_GB2312"/>
          <w:szCs w:val="32"/>
        </w:rPr>
        <w:t>　本规定由福建省交通运输厅负责解释。</w:t>
      </w:r>
    </w:p>
    <w:p>
      <w:pPr>
        <w:ind w:firstLine="619"/>
        <w:rPr>
          <w:rFonts w:hint="eastAsia" w:ascii="仿宋_GB2312"/>
          <w:szCs w:val="32"/>
        </w:rPr>
      </w:pPr>
      <w:r>
        <w:rPr>
          <w:rFonts w:hint="eastAsia" w:ascii="仿宋_GB2312"/>
          <w:b/>
          <w:bCs/>
          <w:szCs w:val="32"/>
        </w:rPr>
        <w:t xml:space="preserve">第二十三条 </w:t>
      </w:r>
      <w:r>
        <w:rPr>
          <w:rFonts w:hint="eastAsia" w:ascii="仿宋_GB2312"/>
          <w:szCs w:val="32"/>
        </w:rPr>
        <w:t xml:space="preserve"> 本规定自发布之日起施行</w:t>
      </w:r>
      <w:r>
        <w:rPr>
          <w:rFonts w:hint="eastAsia" w:ascii="仿宋_GB2312"/>
          <w:sz w:val="32"/>
          <w:szCs w:val="32"/>
          <w:lang w:val="en-US" w:eastAsia="zh-CN"/>
        </w:rPr>
        <w:t>,有效期为两年</w:t>
      </w:r>
      <w:r>
        <w:rPr>
          <w:rFonts w:hint="eastAsia" w:ascii="仿宋_GB2312"/>
          <w:szCs w:val="32"/>
        </w:rPr>
        <w:t>。</w:t>
      </w:r>
    </w:p>
    <w:p>
      <w:pPr>
        <w:ind w:firstLine="619"/>
        <w:rPr>
          <w:rFonts w:hint="eastAsia" w:ascii="仿宋_GB2312"/>
          <w:b/>
          <w:szCs w:val="32"/>
        </w:rPr>
      </w:pPr>
    </w:p>
    <w:p>
      <w:pPr>
        <w:ind w:firstLine="617"/>
        <w:rPr>
          <w:rFonts w:hint="eastAsia" w:ascii="仿宋_GB2312"/>
          <w:bCs/>
          <w:szCs w:val="32"/>
        </w:rPr>
      </w:pPr>
      <w:r>
        <w:rPr>
          <w:rFonts w:hint="eastAsia" w:ascii="仿宋_GB2312"/>
          <w:bCs/>
          <w:szCs w:val="32"/>
        </w:rPr>
        <w:t>附件：安全生产费用使用清单</w:t>
      </w:r>
    </w:p>
    <w:p>
      <w:pPr>
        <w:widowControl/>
        <w:ind w:firstLine="617"/>
        <w:rPr>
          <w:rFonts w:hint="eastAsia" w:ascii="仿宋_GB2312" w:hAnsi="宋体"/>
          <w:kern w:val="0"/>
        </w:rPr>
        <w:sectPr>
          <w:pgSz w:w="11906" w:h="16838"/>
          <w:pgMar w:top="2098" w:right="1588" w:bottom="2098" w:left="1588" w:header="851" w:footer="1355" w:gutter="0"/>
          <w:cols w:space="720" w:num="1"/>
          <w:docGrid w:type="linesAndChars" w:linePitch="574" w:charSpace="-1683"/>
        </w:sect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rPr>
      </w:pPr>
      <w:r>
        <w:rPr>
          <w:rFonts w:hint="eastAsia" w:ascii="黑体" w:hAnsi="黑体" w:eastAsia="黑体" w:cs="黑体"/>
        </w:rPr>
        <w:t>附件</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华文中宋" w:hAnsi="华文中宋" w:eastAsia="华文中宋"/>
          <w:b/>
          <w:bCs/>
          <w:sz w:val="36"/>
          <w:szCs w:val="36"/>
        </w:rPr>
      </w:pPr>
      <w:r>
        <w:rPr>
          <w:rFonts w:hint="eastAsia" w:ascii="华文中宋" w:hAnsi="华文中宋" w:eastAsia="华文中宋"/>
          <w:sz w:val="36"/>
          <w:szCs w:val="36"/>
        </w:rPr>
        <w:t>安全生产费用使用清单</w:t>
      </w:r>
    </w:p>
    <w:tbl>
      <w:tblPr>
        <w:tblStyle w:val="7"/>
        <w:tblW w:w="9853"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18"/>
        <w:gridCol w:w="5841"/>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95"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center"/>
              <w:rPr>
                <w:rFonts w:ascii="仿宋_GB2312" w:eastAsia="仿宋_GB2312"/>
                <w:b/>
                <w:bCs/>
              </w:rPr>
            </w:pPr>
            <w:r>
              <w:rPr>
                <w:rFonts w:hint="eastAsia" w:ascii="仿宋_GB2312" w:eastAsia="仿宋_GB2312"/>
                <w:b/>
                <w:bCs/>
              </w:rPr>
              <w:t>序号</w:t>
            </w:r>
          </w:p>
        </w:tc>
        <w:tc>
          <w:tcPr>
            <w:tcW w:w="1818"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center"/>
              <w:rPr>
                <w:rFonts w:ascii="仿宋_GB2312" w:eastAsia="仿宋_GB2312"/>
                <w:b/>
                <w:bCs/>
              </w:rPr>
            </w:pPr>
            <w:r>
              <w:rPr>
                <w:rFonts w:hint="eastAsia" w:ascii="仿宋_GB2312" w:eastAsia="仿宋_GB2312"/>
                <w:b/>
                <w:bCs/>
              </w:rPr>
              <w:t>费用大类</w:t>
            </w: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center"/>
              <w:rPr>
                <w:rFonts w:ascii="仿宋_GB2312" w:eastAsia="仿宋_GB2312"/>
                <w:b/>
                <w:bCs/>
              </w:rPr>
            </w:pPr>
            <w:r>
              <w:rPr>
                <w:rFonts w:hint="eastAsia" w:ascii="仿宋_GB2312" w:eastAsia="仿宋_GB2312"/>
                <w:b/>
                <w:bCs/>
              </w:rPr>
              <w:t>使用细目</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center"/>
              <w:rPr>
                <w:rFonts w:ascii="仿宋_GB2312" w:eastAsia="仿宋_GB2312"/>
                <w:b/>
                <w:bCs/>
              </w:rPr>
            </w:pPr>
            <w:r>
              <w:rPr>
                <w:rFonts w:hint="eastAsia" w:ascii="仿宋_GB2312" w:eastAsia="仿宋_GB2312"/>
                <w:b/>
                <w:bCs/>
              </w:rPr>
              <w:t>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95" w:type="dxa"/>
            <w:vMerge w:val="restart"/>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center"/>
              <w:rPr>
                <w:rFonts w:ascii="仿宋_GB2312" w:eastAsia="仿宋_GB2312"/>
              </w:rPr>
            </w:pPr>
            <w:r>
              <w:rPr>
                <w:rFonts w:hint="eastAsia" w:ascii="仿宋_GB2312" w:eastAsia="仿宋_GB2312"/>
              </w:rPr>
              <w:t>1</w:t>
            </w:r>
          </w:p>
        </w:tc>
        <w:tc>
          <w:tcPr>
            <w:tcW w:w="1818" w:type="dxa"/>
            <w:vMerge w:val="restart"/>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center"/>
              <w:rPr>
                <w:rFonts w:ascii="仿宋_GB2312" w:eastAsia="仿宋_GB2312"/>
              </w:rPr>
            </w:pPr>
            <w:r>
              <w:rPr>
                <w:rFonts w:hint="eastAsia" w:ascii="仿宋_GB2312" w:eastAsia="仿宋_GB2312"/>
              </w:rPr>
              <w:t>完善、改造和维护安全防护、检测、探测设备、设施支出</w:t>
            </w: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①“四口”“五临边”等防护、防滑设施</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②防止物体、人员坠落设置的安全网、棚等</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③安全警示、警告标示、标牌及安全宣传栏等购买、制作、安装及维修、维护</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④</w:t>
            </w:r>
            <w:r>
              <w:rPr>
                <w:rFonts w:hint="eastAsia" w:ascii="仿宋_GB2312" w:eastAsia="仿宋_GB2312"/>
                <w:szCs w:val="32"/>
              </w:rPr>
              <w:t>特种设备、压力容器、避雷设施、大型施工机械、支架等检测检验</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⑤隧道逃生管等其他安全防护设施、检测设施、设备</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795" w:type="dxa"/>
            <w:vMerge w:val="restart"/>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center"/>
              <w:rPr>
                <w:rFonts w:ascii="仿宋_GB2312" w:eastAsia="仿宋_GB2312"/>
              </w:rPr>
            </w:pPr>
            <w:r>
              <w:rPr>
                <w:rFonts w:hint="eastAsia" w:ascii="仿宋_GB2312" w:eastAsia="仿宋_GB2312"/>
              </w:rPr>
              <w:t>2</w:t>
            </w:r>
          </w:p>
        </w:tc>
        <w:tc>
          <w:tcPr>
            <w:tcW w:w="1818" w:type="dxa"/>
            <w:vMerge w:val="restart"/>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center"/>
              <w:rPr>
                <w:rFonts w:ascii="仿宋_GB2312" w:eastAsia="仿宋_GB2312"/>
              </w:rPr>
            </w:pPr>
            <w:r>
              <w:rPr>
                <w:rFonts w:hint="eastAsia" w:ascii="仿宋_GB2312" w:eastAsia="仿宋_GB2312"/>
              </w:rPr>
              <w:t>配备必要的应急救援器材、设备和现场作业人员安全防护物品支出</w:t>
            </w: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①各种应急救援设备及器材，救生衣、圈，急救药箱及器材</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②安全帽、保险带、手套、雨鞋、口罩等现场作业人员安全防护用品</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③其他专门为应急救援所需而准备的物资及专用设备、工具</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95"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center"/>
              <w:rPr>
                <w:rFonts w:ascii="仿宋_GB2312" w:eastAsia="仿宋_GB2312"/>
              </w:rPr>
            </w:pPr>
            <w:r>
              <w:rPr>
                <w:rFonts w:hint="eastAsia" w:ascii="仿宋_GB2312" w:eastAsia="仿宋_GB2312"/>
              </w:rPr>
              <w:t>3</w:t>
            </w:r>
          </w:p>
        </w:tc>
        <w:tc>
          <w:tcPr>
            <w:tcW w:w="1818"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center"/>
              <w:rPr>
                <w:rFonts w:ascii="仿宋_GB2312" w:eastAsia="仿宋_GB2312"/>
              </w:rPr>
            </w:pPr>
            <w:r>
              <w:rPr>
                <w:rFonts w:hint="eastAsia" w:ascii="仿宋_GB2312" w:eastAsia="仿宋_GB2312"/>
              </w:rPr>
              <w:t>安全生产检查与评价支出</w:t>
            </w: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聘请专家参与安全检查和评价</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95" w:type="dxa"/>
            <w:vMerge w:val="restart"/>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center"/>
              <w:rPr>
                <w:rFonts w:ascii="仿宋_GB2312" w:eastAsia="仿宋_GB2312"/>
              </w:rPr>
            </w:pPr>
            <w:r>
              <w:rPr>
                <w:rFonts w:hint="eastAsia" w:ascii="仿宋_GB2312" w:eastAsia="仿宋_GB2312"/>
              </w:rPr>
              <w:t>4</w:t>
            </w:r>
          </w:p>
        </w:tc>
        <w:tc>
          <w:tcPr>
            <w:tcW w:w="1818" w:type="dxa"/>
            <w:vMerge w:val="restart"/>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center"/>
              <w:rPr>
                <w:rFonts w:ascii="仿宋_GB2312" w:eastAsia="仿宋_GB2312"/>
              </w:rPr>
            </w:pPr>
            <w:r>
              <w:rPr>
                <w:rFonts w:hint="eastAsia" w:ascii="仿宋_GB2312" w:eastAsia="仿宋_GB2312"/>
              </w:rPr>
              <w:t>重大危险源、重大事故隐患的评估、整改、监控支出</w:t>
            </w: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①对重大危险源、重大事故隐患进行辨别、评估、监控、监管</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②火工材料、放射性物品的临时存放</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line="300" w:lineRule="exact"/>
              <w:jc w:val="both"/>
              <w:rPr>
                <w:rFonts w:ascii="仿宋_GB2312" w:eastAsia="仿宋_GB2312"/>
              </w:rPr>
            </w:pPr>
            <w:r>
              <w:rPr>
                <w:rFonts w:hint="eastAsia" w:ascii="仿宋_GB2312" w:eastAsia="仿宋_GB2312"/>
              </w:rPr>
              <w:t>③对有重大危险因素的分部、分项工程安全专项施工方案进行论证、咨询</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95" w:type="dxa"/>
            <w:vMerge w:val="restart"/>
            <w:tcBorders>
              <w:top w:val="single" w:color="auto" w:sz="4" w:space="0"/>
              <w:left w:val="single" w:color="auto" w:sz="4" w:space="0"/>
              <w:right w:val="single" w:color="auto" w:sz="4" w:space="0"/>
            </w:tcBorders>
            <w:vAlign w:val="center"/>
          </w:tcPr>
          <w:p>
            <w:pPr>
              <w:pStyle w:val="4"/>
              <w:widowControl w:val="0"/>
              <w:spacing w:before="0" w:beforeAutospacing="0" w:after="0" w:afterAutospacing="0" w:line="300" w:lineRule="exact"/>
              <w:jc w:val="center"/>
              <w:rPr>
                <w:rFonts w:ascii="仿宋_GB2312" w:eastAsia="仿宋_GB2312"/>
              </w:rPr>
            </w:pPr>
            <w:r>
              <w:rPr>
                <w:rFonts w:hint="eastAsia" w:ascii="仿宋_GB2312" w:eastAsia="仿宋_GB2312"/>
              </w:rPr>
              <w:t>5</w:t>
            </w:r>
          </w:p>
        </w:tc>
        <w:tc>
          <w:tcPr>
            <w:tcW w:w="1818" w:type="dxa"/>
            <w:vMerge w:val="restart"/>
            <w:tcBorders>
              <w:top w:val="single" w:color="auto" w:sz="4" w:space="0"/>
              <w:left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ascii="仿宋_GB2312" w:eastAsia="仿宋_GB2312"/>
              </w:rPr>
            </w:pPr>
            <w:r>
              <w:rPr>
                <w:rFonts w:hint="eastAsia" w:ascii="仿宋_GB2312" w:eastAsia="仿宋_GB2312"/>
              </w:rPr>
              <w:t>安全技能培训、进行应急救援演练及防抗台风、暴雨等自然灾害支出</w:t>
            </w: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①“三类人员”和特种作业人员的安全教育培训、复训</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795" w:type="dxa"/>
            <w:vMerge w:val="continue"/>
            <w:tcBorders>
              <w:left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1818" w:type="dxa"/>
            <w:vMerge w:val="continue"/>
            <w:tcBorders>
              <w:left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②内部组织的安全技术、知识培训教育</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795" w:type="dxa"/>
            <w:vMerge w:val="continue"/>
            <w:tcBorders>
              <w:left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1818" w:type="dxa"/>
            <w:vMerge w:val="continue"/>
            <w:tcBorders>
              <w:left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③组织安全生产应急救援演练</w:t>
            </w:r>
          </w:p>
        </w:tc>
        <w:tc>
          <w:tcPr>
            <w:tcW w:w="1399"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795" w:type="dxa"/>
            <w:vMerge w:val="continue"/>
            <w:tcBorders>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1818" w:type="dxa"/>
            <w:vMerge w:val="continue"/>
            <w:tcBorders>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hint="eastAsia" w:ascii="仿宋_GB2312" w:eastAsia="仿宋_GB2312"/>
              </w:rPr>
            </w:pPr>
            <w:r>
              <w:rPr>
                <w:rFonts w:hint="eastAsia" w:ascii="仿宋_GB2312" w:eastAsia="仿宋_GB2312"/>
              </w:rPr>
              <w:t>④防抗台风、暴雨等自然灾害措施支出费用</w:t>
            </w:r>
          </w:p>
        </w:tc>
        <w:tc>
          <w:tcPr>
            <w:tcW w:w="1399"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95" w:type="dxa"/>
            <w:vMerge w:val="restart"/>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center"/>
              <w:rPr>
                <w:rFonts w:ascii="仿宋_GB2312" w:eastAsia="仿宋_GB2312"/>
              </w:rPr>
            </w:pPr>
            <w:r>
              <w:rPr>
                <w:rFonts w:hint="eastAsia" w:ascii="仿宋_GB2312" w:eastAsia="仿宋_GB2312"/>
              </w:rPr>
              <w:t>6</w:t>
            </w:r>
          </w:p>
        </w:tc>
        <w:tc>
          <w:tcPr>
            <w:tcW w:w="1818" w:type="dxa"/>
            <w:vMerge w:val="restart"/>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center"/>
              <w:rPr>
                <w:rFonts w:ascii="仿宋_GB2312" w:eastAsia="仿宋_GB2312"/>
              </w:rPr>
            </w:pPr>
            <w:r>
              <w:rPr>
                <w:rFonts w:hint="eastAsia" w:ascii="仿宋_GB2312" w:eastAsia="仿宋_GB2312"/>
              </w:rPr>
              <w:t>其他与安全生产直接相关的支出</w:t>
            </w: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①召开安全生产专题会议等相关活动</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②举办安全生产为主题的知识竞赛、技能比赛等活动</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③安全经验交流、现场观摩</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5841" w:type="dxa"/>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④购置、编印安全生产书籍、刊物、影象资料</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5841"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⑤配备给专职安全员使用的相机、电脑等物品</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64"/>
              <w:rPr>
                <w:rFonts w:ascii="仿宋_GB2312" w:hAnsi="宋体"/>
                <w:kern w:val="0"/>
                <w:sz w:val="24"/>
              </w:rPr>
            </w:pPr>
          </w:p>
        </w:tc>
        <w:tc>
          <w:tcPr>
            <w:tcW w:w="5841" w:type="dxa"/>
            <w:tcBorders>
              <w:top w:val="single" w:color="auto" w:sz="4" w:space="0"/>
              <w:left w:val="single" w:color="auto" w:sz="4" w:space="0"/>
              <w:bottom w:val="single" w:color="auto" w:sz="4" w:space="0"/>
              <w:right w:val="single" w:color="auto" w:sz="4" w:space="0"/>
            </w:tcBorders>
            <w:vAlign w:val="top"/>
          </w:tcPr>
          <w:p>
            <w:pPr>
              <w:pStyle w:val="4"/>
              <w:widowControl w:val="0"/>
              <w:spacing w:line="300" w:lineRule="exact"/>
              <w:jc w:val="both"/>
              <w:rPr>
                <w:rFonts w:ascii="仿宋_GB2312" w:eastAsia="仿宋_GB2312"/>
              </w:rPr>
            </w:pPr>
            <w:r>
              <w:rPr>
                <w:rFonts w:hint="eastAsia" w:ascii="仿宋_GB2312" w:eastAsia="仿宋_GB2312"/>
              </w:rPr>
              <w:t>⑥建设单位和监理单位共同认定的其他安全生产费用</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795"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center"/>
              <w:rPr>
                <w:rFonts w:ascii="仿宋_GB2312" w:eastAsia="仿宋_GB2312"/>
              </w:rPr>
            </w:pPr>
            <w:r>
              <w:rPr>
                <w:rFonts w:hint="eastAsia" w:ascii="仿宋_GB2312" w:eastAsia="仿宋_GB2312"/>
              </w:rPr>
              <w:t>7</w:t>
            </w:r>
          </w:p>
        </w:tc>
        <w:tc>
          <w:tcPr>
            <w:tcW w:w="1818"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center"/>
              <w:rPr>
                <w:rFonts w:ascii="仿宋_GB2312" w:eastAsia="仿宋_GB2312"/>
              </w:rPr>
            </w:pPr>
            <w:r>
              <w:rPr>
                <w:rFonts w:hint="eastAsia" w:ascii="仿宋_GB2312" w:eastAsia="仿宋_GB2312"/>
              </w:rPr>
              <w:t>特殊要求的安全生产费用</w:t>
            </w:r>
          </w:p>
        </w:tc>
        <w:tc>
          <w:tcPr>
            <w:tcW w:w="5841"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rPr>
            </w:pPr>
            <w:r>
              <w:rPr>
                <w:rFonts w:hint="eastAsia" w:ascii="仿宋_GB2312" w:eastAsia="仿宋_GB2312"/>
              </w:rPr>
              <w:t>建设单位对有特殊要求的工程项目安全防护、安全施工明确增加的安全生产费用</w:t>
            </w: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 w:hRule="atLeast"/>
        </w:trPr>
        <w:tc>
          <w:tcPr>
            <w:tcW w:w="2613" w:type="dxa"/>
            <w:gridSpan w:val="2"/>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jc w:val="center"/>
              <w:rPr>
                <w:rFonts w:ascii="仿宋_GB2312" w:eastAsia="仿宋_GB2312"/>
              </w:rPr>
            </w:pPr>
            <w:r>
              <w:rPr>
                <w:rFonts w:hint="eastAsia" w:ascii="仿宋_GB2312" w:eastAsia="仿宋_GB2312"/>
              </w:rPr>
              <w:t>安全生产费用总额</w:t>
            </w:r>
          </w:p>
        </w:tc>
        <w:tc>
          <w:tcPr>
            <w:tcW w:w="5841"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rPr>
            </w:pP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jc w:val="both"/>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2613" w:type="dxa"/>
            <w:gridSpan w:val="2"/>
            <w:tcBorders>
              <w:top w:val="single" w:color="auto" w:sz="4" w:space="0"/>
              <w:left w:val="single" w:color="auto" w:sz="4" w:space="0"/>
              <w:bottom w:val="single" w:color="auto" w:sz="4" w:space="0"/>
              <w:right w:val="single" w:color="auto" w:sz="4" w:space="0"/>
            </w:tcBorders>
            <w:vAlign w:val="center"/>
          </w:tcPr>
          <w:p>
            <w:pPr>
              <w:pStyle w:val="4"/>
              <w:widowControl w:val="0"/>
              <w:spacing w:before="0" w:beforeAutospacing="0" w:after="0" w:afterAutospacing="0" w:line="300" w:lineRule="exact"/>
              <w:ind w:firstLine="344"/>
              <w:jc w:val="center"/>
              <w:rPr>
                <w:rFonts w:ascii="仿宋_GB2312" w:eastAsia="仿宋_GB2312"/>
              </w:rPr>
            </w:pPr>
            <w:r>
              <w:rPr>
                <w:rFonts w:hint="eastAsia" w:ascii="仿宋_GB2312" w:eastAsia="仿宋_GB2312"/>
              </w:rPr>
              <w:t>合同投标价</w:t>
            </w:r>
          </w:p>
        </w:tc>
        <w:tc>
          <w:tcPr>
            <w:tcW w:w="5841"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ind w:firstLine="344"/>
              <w:jc w:val="both"/>
              <w:rPr>
                <w:rFonts w:ascii="仿宋_GB2312" w:eastAsia="仿宋_GB2312"/>
              </w:rPr>
            </w:pPr>
          </w:p>
        </w:tc>
        <w:tc>
          <w:tcPr>
            <w:tcW w:w="1399" w:type="dxa"/>
            <w:tcBorders>
              <w:top w:val="single" w:color="auto" w:sz="4" w:space="0"/>
              <w:left w:val="single" w:color="auto" w:sz="4" w:space="0"/>
              <w:bottom w:val="single" w:color="auto" w:sz="4" w:space="0"/>
              <w:right w:val="single" w:color="auto" w:sz="4" w:space="0"/>
            </w:tcBorders>
            <w:vAlign w:val="top"/>
          </w:tcPr>
          <w:p>
            <w:pPr>
              <w:pStyle w:val="4"/>
              <w:widowControl w:val="0"/>
              <w:spacing w:before="0" w:beforeAutospacing="0" w:after="0" w:afterAutospacing="0" w:line="300" w:lineRule="exact"/>
              <w:ind w:firstLine="345"/>
              <w:jc w:val="both"/>
              <w:rPr>
                <w:rFonts w:ascii="仿宋_GB2312" w:eastAsia="仿宋_GB2312"/>
                <w:b/>
                <w:bCs/>
              </w:rPr>
            </w:pPr>
          </w:p>
        </w:tc>
      </w:tr>
    </w:tbl>
    <w:p>
      <w:pPr>
        <w:spacing w:line="560" w:lineRule="exact"/>
        <w:rPr>
          <w:rFonts w:hint="eastAsia" w:ascii="仿宋_GB2312"/>
          <w:color w:val="000000"/>
        </w:rPr>
      </w:pPr>
    </w:p>
    <w:p>
      <w:pPr>
        <w:spacing w:line="600" w:lineRule="exact"/>
        <w:ind w:firstLine="624"/>
        <w:rPr>
          <w:rFonts w:hint="eastAsia" w:ascii="仿宋_GB2312" w:hAnsi="仿宋_GB2312" w:cs="仿宋_GB2312"/>
          <w:szCs w:val="32"/>
        </w:rPr>
      </w:pPr>
    </w:p>
    <w:p>
      <w:pPr>
        <w:spacing w:line="600" w:lineRule="exact"/>
        <w:ind w:firstLine="624"/>
        <w:rPr>
          <w:rFonts w:hint="eastAsia" w:ascii="仿宋_GB2312" w:hAnsi="仿宋_GB2312" w:cs="仿宋_GB2312"/>
          <w:szCs w:val="32"/>
        </w:rPr>
      </w:pPr>
    </w:p>
    <w:p>
      <w:pPr>
        <w:ind w:firstLine="708" w:firstLineChars="227"/>
        <w:rPr>
          <w:rFonts w:hint="eastAsia" w:hAnsi="仿宋_GB2312"/>
          <w:szCs w:val="32"/>
        </w:rPr>
      </w:pPr>
      <w:r>
        <w:rPr>
          <w:rFonts w:hint="eastAsia" w:hAnsi="仿宋_GB2312"/>
          <w:szCs w:val="32"/>
        </w:rPr>
        <w:t xml:space="preserve">      </w:t>
      </w: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default" w:hAnsi="仿宋_GB2312"/>
          <w:szCs w:val="32"/>
          <w:lang w:val="en"/>
        </w:rPr>
      </w:pPr>
    </w:p>
    <w:p>
      <w:pPr>
        <w:ind w:firstLine="441" w:firstLineChars="162"/>
        <w:rPr>
          <w:rFonts w:hint="eastAsia" w:ascii="仿宋_GB2312"/>
          <w:sz w:val="28"/>
          <w:szCs w:val="28"/>
        </w:rPr>
      </w:pPr>
      <w:r>
        <w:rPr>
          <w:rFonts w:hint="eastAsia" w:ascii="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554736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59264;mso-width-relative:page;mso-height-relative:page;" filled="f"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O7540wAAAAQBAAAPAAAAAAAAAAEA&#10;IAAAACIAAABkcnMvZG93bnJldi54bWxQSwECFAAUAAAACACHTuJAnRHtEtsBAACWAwAADgAAAAAA&#10;AAABACAAAAAiAQAAZHJzL2Uyb0RvYy54bWxQSwUGAAAAAAYABgBZAQAAbwUAAAAA&#10;">
                <v:path arrowok="t"/>
                <v:fill on="f" focussize="0,0"/>
                <v:stroke/>
                <v:imagedata o:title=""/>
                <o:lock v:ext="edit"/>
              </v:line>
            </w:pict>
          </mc:Fallback>
        </mc:AlternateContent>
      </w:r>
      <w:r>
        <w:rPr>
          <w:rFonts w:hint="eastAsia" w:ascii="仿宋_GB2312"/>
          <w:sz w:val="28"/>
          <w:szCs w:val="28"/>
        </w:rPr>
        <w:t>抄送：</w:t>
      </w:r>
      <w:r>
        <w:rPr>
          <w:rFonts w:hint="default" w:ascii="仿宋_GB2312"/>
          <w:sz w:val="28"/>
          <w:szCs w:val="28"/>
          <w:lang w:val="en"/>
        </w:rPr>
        <w:t>厅政法处、厅安监处、厅执法监督局</w:t>
      </w:r>
      <w:r>
        <w:rPr>
          <w:rFonts w:hint="eastAsia" w:ascii="仿宋_GB2312"/>
          <w:sz w:val="28"/>
          <w:szCs w:val="28"/>
        </w:rPr>
        <w:t>。</w:t>
      </w:r>
    </w:p>
    <w:p>
      <w:pPr>
        <w:ind w:firstLine="441" w:firstLineChars="162"/>
        <w:rPr>
          <w:rFonts w:hint="eastAsia"/>
        </w:rPr>
      </w:pPr>
      <w:r>
        <w:rPr>
          <w:rFonts w:hint="eastAsia" w:ascii="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433705</wp:posOffset>
                </wp:positionV>
                <wp:extent cx="554736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15pt;height:0pt;width:436.8pt;z-index:251661312;mso-width-relative:page;mso-height-relative:page;" filled="f" coordsize="21600,21600" o:gfxdata="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6JKx1QAAAAYBAAAPAAAAAAAAAAEA&#10;IAAAACIAAABkcnMvZG93bnJldi54bWxQSwECFAAUAAAACACHTuJAjHqJf9kBAACWAwAADgAAAAAA&#10;AAABACAAAAAkAQAAZHJzL2Uyb0RvYy54bWxQSwUGAAAAAAYABgBZAQAAbwUAAAAA&#10;">
                <v:path arrowok="t"/>
                <v:fill on="f" focussize="0,0"/>
                <v:stroke/>
                <v:imagedata o:title=""/>
                <o:lock v:ext="edit"/>
              </v:line>
            </w:pict>
          </mc:Fallback>
        </mc:AlternateContent>
      </w:r>
      <w:r>
        <w:rPr>
          <w:rFonts w:hint="eastAsia" w:ascii="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46355</wp:posOffset>
                </wp:positionV>
                <wp:extent cx="554736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60288;mso-width-relative:page;mso-height-relative:page;" filled="f"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O7540wAAAAQBAAAPAAAAAAAAAAEAIAAA&#10;ACIAAABkcnMvZG93bnJldi54bWxQSwECFAAUAAAACACHTuJAv8clyNgBAACWAwAADgAAAAAAAAAB&#10;ACAAAAAiAQAAZHJzL2Uyb0RvYy54bWxQSwUGAAAAAAYABgBZAQAAbAUAAAAA&#10;">
                <v:path arrowok="t"/>
                <v:fill on="f" focussize="0,0"/>
                <v:stroke/>
                <v:imagedata o:title=""/>
                <o:lock v:ext="edit"/>
              </v:line>
            </w:pict>
          </mc:Fallback>
        </mc:AlternateContent>
      </w:r>
      <w:r>
        <w:rPr>
          <w:rFonts w:hint="eastAsia" w:ascii="仿宋_GB2312"/>
          <w:sz w:val="28"/>
          <w:szCs w:val="28"/>
        </w:rPr>
        <w:t>福建省交通运输厅办公室　　</w:t>
      </w:r>
      <w:r>
        <w:rPr>
          <w:rFonts w:hint="default" w:ascii="仿宋_GB2312"/>
          <w:sz w:val="28"/>
          <w:szCs w:val="28"/>
          <w:lang w:val="en"/>
        </w:rPr>
        <w:t xml:space="preserve">           </w:t>
      </w:r>
      <w:r>
        <w:rPr>
          <w:rFonts w:hint="eastAsia" w:ascii="仿宋_GB2312"/>
          <w:sz w:val="28"/>
          <w:szCs w:val="28"/>
        </w:rPr>
        <w:t xml:space="preserve"> 　</w:t>
      </w:r>
      <w:r>
        <w:rPr>
          <w:rFonts w:hint="default" w:ascii="仿宋_GB2312"/>
          <w:sz w:val="28"/>
          <w:szCs w:val="28"/>
          <w:lang w:val="en"/>
        </w:rPr>
        <w:t>2022年12月</w:t>
      </w:r>
      <w:bookmarkStart w:id="0" w:name="_GoBack"/>
      <w:bookmarkEnd w:id="0"/>
      <w:r>
        <w:rPr>
          <w:rFonts w:hint="eastAsia" w:ascii="仿宋_GB2312"/>
          <w:sz w:val="28"/>
          <w:szCs w:val="28"/>
          <w:lang w:val="en-US" w:eastAsia="zh-CN"/>
        </w:rPr>
        <w:t>11</w:t>
      </w:r>
      <w:r>
        <w:rPr>
          <w:rFonts w:hint="default" w:ascii="仿宋_GB2312"/>
          <w:sz w:val="28"/>
          <w:szCs w:val="28"/>
          <w:lang w:val="en"/>
        </w:rPr>
        <w:t>日</w:t>
      </w:r>
      <w:r>
        <w:rPr>
          <w:rFonts w:hint="eastAsia" w:ascii="仿宋_GB2312"/>
          <w:sz w:val="28"/>
          <w:szCs w:val="28"/>
        </w:rPr>
        <w:t>印发</w:t>
      </w:r>
    </w:p>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1355" w:gutter="0"/>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2000000000000000000"/>
    <w:charset w:val="86"/>
    <w:family w:val="script"/>
    <w:pitch w:val="default"/>
    <w:sig w:usb0="00000000" w:usb1="00000000" w:usb2="00000012"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0" w:firstLineChars="111"/>
      <w:jc w:val="right"/>
      <w:rPr>
        <w:rFonts w:hint="eastAsia" w:ascii="宋体" w:hAnsi="宋体" w:eastAsia="宋体" w:cs="宋体"/>
        <w:sz w:val="28"/>
        <w:szCs w:val="28"/>
      </w:rPr>
    </w:pPr>
    <w:r>
      <w:rPr>
        <w:rStyle w:val="6"/>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ascii="宋体" w:hAnsi="宋体" w:eastAsia="宋体" w:cs="宋体"/>
        <w:sz w:val="28"/>
        <w:szCs w:val="28"/>
      </w:rPr>
      <w:t>1</w:t>
    </w:r>
    <w:r>
      <w:rPr>
        <w:rFonts w:hint="eastAsia" w:ascii="宋体" w:hAnsi="宋体" w:eastAsia="宋体" w:cs="宋体"/>
        <w:sz w:val="28"/>
        <w:szCs w:val="28"/>
      </w:rPr>
      <w:fldChar w:fldCharType="end"/>
    </w:r>
    <w:r>
      <w:rPr>
        <w:rStyle w:val="6"/>
        <w:rFonts w:hint="eastAsia" w:ascii="宋体" w:hAnsi="宋体" w:eastAsia="宋体" w:cs="宋体"/>
        <w:sz w:val="28"/>
        <w:szCs w:val="28"/>
      </w:rPr>
      <w:t xml:space="preserve"> —</w:t>
    </w:r>
  </w:p>
  <w:p>
    <w:pPr>
      <w:pStyle w:val="2"/>
      <w:ind w:firstLine="360"/>
      <w:rPr>
        <w:rFonts w:hint="eastAsia"/>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98" w:firstLineChars="71"/>
      <w:rPr>
        <w:rFonts w:hint="eastAsia" w:ascii="宋体" w:hAnsi="宋体" w:eastAsia="宋体" w:cs="宋体"/>
        <w:sz w:val="28"/>
        <w:szCs w:val="28"/>
      </w:rPr>
    </w:pPr>
    <w:r>
      <w:rPr>
        <w:rStyle w:val="6"/>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ascii="宋体" w:hAnsi="宋体" w:eastAsia="宋体" w:cs="宋体"/>
        <w:sz w:val="28"/>
        <w:szCs w:val="28"/>
      </w:rPr>
      <w:t>2</w:t>
    </w:r>
    <w:r>
      <w:rPr>
        <w:rFonts w:hint="eastAsia" w:ascii="宋体" w:hAnsi="宋体" w:eastAsia="宋体" w:cs="宋体"/>
        <w:sz w:val="28"/>
        <w:szCs w:val="28"/>
      </w:rPr>
      <w:fldChar w:fldCharType="end"/>
    </w:r>
    <w:r>
      <w:rPr>
        <w:rStyle w:val="6"/>
        <w:rFonts w:hint="eastAsia" w:ascii="宋体" w:hAnsi="宋体" w:eastAsia="宋体" w:cs="宋体"/>
        <w:sz w:val="28"/>
        <w:szCs w:val="28"/>
      </w:rPr>
      <w:t xml:space="preserve"> —</w:t>
    </w:r>
  </w:p>
  <w:p>
    <w:pPr>
      <w:pStyle w:val="2"/>
      <w:ind w:firstLine="360"/>
      <w:rPr>
        <w:rFonts w:hint="eastAsia"/>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D1496"/>
    <w:rsid w:val="235D1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ind w:firstLine="0" w:firstLineChars="0"/>
      <w:jc w:val="left"/>
    </w:pPr>
    <w:rPr>
      <w:rFonts w:ascii="宋体" w:hAnsi="宋体" w:eastAsia="宋体" w:cs="Times New Roman"/>
      <w:kern w:val="0"/>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2023-01-18T02:45:00Z</dcterms:created>
  <dc:creator>JTT</dc:creator>
  <cp:lastModifiedBy>JTT</cp:lastModifiedBy>
  <dcterms:modified xsi:type="dcterms:W3CDTF">2023-01-18T02:47:04Z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